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52E" w:rsidRPr="004C352E" w:rsidRDefault="004C352E" w:rsidP="00135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52E">
        <w:rPr>
          <w:rFonts w:ascii="Times New Roman" w:hAnsi="Times New Roman" w:cs="Times New Roman"/>
          <w:b/>
          <w:sz w:val="28"/>
          <w:szCs w:val="28"/>
        </w:rPr>
        <w:t>Аннотация дисциплины</w:t>
      </w:r>
    </w:p>
    <w:p w:rsidR="00135BBD" w:rsidRDefault="00135BBD" w:rsidP="00135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35BBD" w:rsidRDefault="00135BBD" w:rsidP="00135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5BBD" w:rsidRDefault="00135BBD" w:rsidP="00135B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Цели изучения дисциплины:</w:t>
      </w:r>
    </w:p>
    <w:p w:rsidR="00135BBD" w:rsidRDefault="00135BBD" w:rsidP="00135B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iCs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>естественнонаучного мировоззрения;</w:t>
      </w:r>
    </w:p>
    <w:p w:rsidR="00135BBD" w:rsidRDefault="00135BBD" w:rsidP="00135B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C352E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>
        <w:rPr>
          <w:rFonts w:ascii="Times New Roman" w:hAnsi="Times New Roman" w:cs="Times New Roman"/>
          <w:sz w:val="28"/>
          <w:szCs w:val="28"/>
        </w:rPr>
        <w:t>базовых знаний и основных навыков по математике для использования математических методов, необходимых для исследования и моделирования процессов и явлений в сфере экономики и управления;</w:t>
      </w:r>
      <w:r w:rsidR="004C35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навыков работы со специальной математической литературой;</w:t>
      </w:r>
    </w:p>
    <w:p w:rsidR="00135BBD" w:rsidRDefault="00135BBD" w:rsidP="00135B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iCs/>
          <w:sz w:val="28"/>
          <w:szCs w:val="28"/>
        </w:rPr>
        <w:t xml:space="preserve">создание </w:t>
      </w:r>
      <w:r>
        <w:rPr>
          <w:rFonts w:ascii="Times New Roman" w:hAnsi="Times New Roman" w:cs="Times New Roman"/>
          <w:sz w:val="28"/>
          <w:szCs w:val="28"/>
        </w:rPr>
        <w:t>основы применения математики в практической профессиональной деятельности;</w:t>
      </w:r>
    </w:p>
    <w:p w:rsidR="00135BBD" w:rsidRDefault="00135BBD" w:rsidP="00135B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iCs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>способностей к логическому и алгоритмическому мышлению.</w:t>
      </w:r>
    </w:p>
    <w:p w:rsidR="00135BBD" w:rsidRDefault="00135BBD" w:rsidP="00135B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BBD" w:rsidRDefault="00135BBD" w:rsidP="00135B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Место дисциплины в структуре образовательной программы:</w:t>
      </w:r>
    </w:p>
    <w:p w:rsidR="00135BBD" w:rsidRDefault="00135BBD" w:rsidP="00135B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«Математика» является дисциплиной</w:t>
      </w:r>
      <w:r w:rsidR="00CE6232">
        <w:rPr>
          <w:rFonts w:ascii="Times New Roman" w:hAnsi="Times New Roman" w:cs="Times New Roman"/>
          <w:sz w:val="28"/>
          <w:szCs w:val="28"/>
        </w:rPr>
        <w:t xml:space="preserve"> базовой части</w:t>
      </w:r>
      <w:r>
        <w:rPr>
          <w:rFonts w:ascii="Times New Roman" w:hAnsi="Times New Roman" w:cs="Times New Roman"/>
          <w:sz w:val="28"/>
          <w:szCs w:val="28"/>
        </w:rPr>
        <w:t xml:space="preserve"> модуля математики и информатики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 направлению 38.03.0</w:t>
      </w:r>
      <w:r w:rsidR="004C352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«</w:t>
      </w:r>
      <w:r w:rsidR="004C352E">
        <w:rPr>
          <w:rFonts w:ascii="Times New Roman" w:hAnsi="Times New Roman" w:cs="Times New Roman"/>
          <w:sz w:val="28"/>
          <w:szCs w:val="28"/>
        </w:rPr>
        <w:t>Государственное и муниципальное управление</w:t>
      </w:r>
      <w:r>
        <w:rPr>
          <w:rFonts w:ascii="Times New Roman" w:hAnsi="Times New Roman" w:cs="Times New Roman"/>
          <w:sz w:val="28"/>
          <w:szCs w:val="28"/>
        </w:rPr>
        <w:t>» (бакалавриат).</w:t>
      </w:r>
    </w:p>
    <w:p w:rsidR="00135BBD" w:rsidRDefault="00135BBD" w:rsidP="00135B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BBD" w:rsidRDefault="00135BBD" w:rsidP="00135B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Краткое содержание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35BBD" w:rsidRDefault="00135BBD" w:rsidP="00135B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Матрицы и определители. Системы линейных уравнений. Неотрицательные матрицы и модели Леонтьева. Множества и прямое произведение. Теория графов. Теория пределов. Дифференциальное исчисление функций одной переменной. Интегральное исчисление функций одной переменной. Дифференциальное исчисление функций нескольких переменных. Ряды.</w:t>
      </w:r>
    </w:p>
    <w:p w:rsidR="00E27D4D" w:rsidRDefault="00E13D4C"/>
    <w:sectPr w:rsidR="00E27D4D" w:rsidSect="000A7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5880"/>
    <w:rsid w:val="00045880"/>
    <w:rsid w:val="000A3C72"/>
    <w:rsid w:val="000A7FCC"/>
    <w:rsid w:val="00135BBD"/>
    <w:rsid w:val="00484F37"/>
    <w:rsid w:val="004C352E"/>
    <w:rsid w:val="00CE6232"/>
    <w:rsid w:val="00E1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0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DD33D8-400F-4849-8F4A-928F212E3C6C}"/>
</file>

<file path=customXml/itemProps2.xml><?xml version="1.0" encoding="utf-8"?>
<ds:datastoreItem xmlns:ds="http://schemas.openxmlformats.org/officeDocument/2006/customXml" ds:itemID="{ECDB16A0-2360-4F83-B01B-3E2F87254881}"/>
</file>

<file path=customXml/itemProps3.xml><?xml version="1.0" encoding="utf-8"?>
<ds:datastoreItem xmlns:ds="http://schemas.openxmlformats.org/officeDocument/2006/customXml" ds:itemID="{10FD0B7D-0C05-4BA8-9FE1-A60C35DB8F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945</Characters>
  <Application>Microsoft Office Word</Application>
  <DocSecurity>0</DocSecurity>
  <Lines>7</Lines>
  <Paragraphs>2</Paragraphs>
  <ScaleCrop>false</ScaleCrop>
  <Company>Финансовый университет Липецкий филиал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Хаюрова Елена Вячеславовна</dc:creator>
  <cp:keywords/>
  <dc:description/>
  <cp:lastModifiedBy>Баскакова Елена Васильевна</cp:lastModifiedBy>
  <cp:revision>5</cp:revision>
  <dcterms:created xsi:type="dcterms:W3CDTF">2015-07-03T14:29:00Z</dcterms:created>
  <dcterms:modified xsi:type="dcterms:W3CDTF">2020-05-19T11:41:00Z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